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18" w:rsidRDefault="003C62AA">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Kommunalbestyrelsen i Vordingborg Kommune</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c.c. direktør for Vordingborg Havn Jan Jaap Cramer</w:t>
      </w: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Vordingborg, den </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november 2020</w:t>
      </w: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Vedrørende sag: Ansøgning om vindmøller ved Vordingborg Havn – </w:t>
      </w:r>
      <w:proofErr w:type="spellStart"/>
      <w:r>
        <w:rPr>
          <w:rFonts w:ascii="Times New Roman" w:eastAsia="Times New Roman" w:hAnsi="Times New Roman" w:cs="Times New Roman"/>
          <w:b/>
          <w:sz w:val="24"/>
        </w:rPr>
        <w:t>Energiø</w:t>
      </w:r>
      <w:proofErr w:type="spellEnd"/>
      <w:r>
        <w:rPr>
          <w:rFonts w:ascii="Times New Roman" w:eastAsia="Times New Roman" w:hAnsi="Times New Roman" w:cs="Times New Roman"/>
          <w:b/>
          <w:sz w:val="24"/>
        </w:rPr>
        <w:t xml:space="preserve"> Masnedø</w:t>
      </w:r>
    </w:p>
    <w:p w:rsidR="002E6F18" w:rsidRDefault="002E6F18">
      <w:pPr>
        <w:spacing w:after="0" w:line="240" w:lineRule="auto"/>
        <w:rPr>
          <w:rFonts w:ascii="Times New Roman" w:eastAsia="Times New Roman" w:hAnsi="Times New Roman" w:cs="Times New Roman"/>
          <w:b/>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bestyrelsen for Grundejerforeningen Ore Strand </w:t>
      </w:r>
      <w:proofErr w:type="gramStart"/>
      <w:r>
        <w:rPr>
          <w:rFonts w:ascii="Times New Roman" w:eastAsia="Times New Roman" w:hAnsi="Times New Roman" w:cs="Times New Roman"/>
          <w:sz w:val="24"/>
        </w:rPr>
        <w:t>( 120</w:t>
      </w:r>
      <w:proofErr w:type="gramEnd"/>
      <w:r>
        <w:rPr>
          <w:rFonts w:ascii="Times New Roman" w:eastAsia="Times New Roman" w:hAnsi="Times New Roman" w:cs="Times New Roman"/>
          <w:sz w:val="24"/>
        </w:rPr>
        <w:t xml:space="preserve"> medlemmer - primært sommerhuse) har vi noteret os, at Kommunalbestyrelsen den 26. august 2020 traf en række beslutninger </w:t>
      </w:r>
      <w:r>
        <w:rPr>
          <w:rFonts w:ascii="Times New Roman" w:eastAsia="Times New Roman" w:hAnsi="Times New Roman" w:cs="Times New Roman"/>
          <w:sz w:val="24"/>
        </w:rPr>
        <w:t xml:space="preserve">vedrørende </w:t>
      </w:r>
      <w:proofErr w:type="spellStart"/>
      <w:r>
        <w:rPr>
          <w:rFonts w:ascii="Times New Roman" w:eastAsia="Times New Roman" w:hAnsi="Times New Roman" w:cs="Times New Roman"/>
          <w:sz w:val="24"/>
        </w:rPr>
        <w:t>Energiø</w:t>
      </w:r>
      <w:proofErr w:type="spellEnd"/>
      <w:r>
        <w:rPr>
          <w:rFonts w:ascii="Times New Roman" w:eastAsia="Times New Roman" w:hAnsi="Times New Roman" w:cs="Times New Roman"/>
          <w:sz w:val="24"/>
        </w:rPr>
        <w:t xml:space="preserve"> Masnedø. </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har i bestyrelsen drøftet dette emne, da vi har flere medlemmer, der har henvendt sig til bestyrelsen. Spørgsmålene drejer sig om hvilken betydning (især vindmøllerne) har både visuelt og støjmæssigt for os.</w:t>
      </w:r>
    </w:p>
    <w:p w:rsidR="002E6F18" w:rsidRDefault="002E6F18">
      <w:pPr>
        <w:spacing w:after="0" w:line="240" w:lineRule="auto"/>
        <w:rPr>
          <w:rFonts w:ascii="Times New Roman" w:eastAsia="Times New Roman" w:hAnsi="Times New Roman" w:cs="Times New Roman"/>
          <w:sz w:val="24"/>
          <w:shd w:val="clear" w:color="auto" w:fill="FFFF00"/>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har i forlæ</w:t>
      </w:r>
      <w:r>
        <w:rPr>
          <w:rFonts w:ascii="Times New Roman" w:eastAsia="Times New Roman" w:hAnsi="Times New Roman" w:cs="Times New Roman"/>
          <w:sz w:val="24"/>
        </w:rPr>
        <w:t>ngelse heraf flere spørgsmål, som vi ønsker svar på.</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Beslutning om at igangsætte planlægningen af 2 stk. 180 meter høje vindmøller </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sagsfremstillingen til Kommunalbestyrelsen argumenteres der med, at de 180 meter høje møller visuelt IKKE vurderes at vær</w:t>
      </w:r>
      <w:r>
        <w:rPr>
          <w:rFonts w:ascii="Times New Roman" w:eastAsia="Times New Roman" w:hAnsi="Times New Roman" w:cs="Times New Roman"/>
          <w:sz w:val="24"/>
        </w:rPr>
        <w:t>e ude af skala med de andre store bygninger på havnen.</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Det fremgår af lokalplanen at bygningshøjden i området generelt er fastsat til 26 meter med mulighed for at DELE af bygninger kan gå op i 40 meters højde. Derfor undrer det os, at forvaltningen vurder</w:t>
      </w:r>
      <w:r>
        <w:rPr>
          <w:rFonts w:ascii="Times New Roman" w:eastAsia="Times New Roman" w:hAnsi="Times New Roman" w:cs="Times New Roman"/>
          <w:sz w:val="24"/>
        </w:rPr>
        <w:t>er – og kommunalbestyrelsen godkender - at 180 meter høje vindmøller ikke skulle være ude af skala med de øvrige byggerier. Der er tale om, at vindmøllerne bliver meget tæt på 7 gange højere end den generelt tilladte højde, mere end 5 gange højere end silo</w:t>
      </w:r>
      <w:r>
        <w:rPr>
          <w:rFonts w:ascii="Times New Roman" w:eastAsia="Times New Roman" w:hAnsi="Times New Roman" w:cs="Times New Roman"/>
          <w:sz w:val="24"/>
        </w:rPr>
        <w:t>erne og mere end 4 gange højere end de bygningsdele, som tillades at gå op til 40 meter. Vi vil gerne have oplyst hvilken højde vejbanen på den nye Storstrømsbro bliver – målt i forhold til havoverfladen – for at skabe det samlede billede af højdeforskelle</w:t>
      </w:r>
      <w:r>
        <w:rPr>
          <w:rFonts w:ascii="Times New Roman" w:eastAsia="Times New Roman" w:hAnsi="Times New Roman" w:cs="Times New Roman"/>
          <w:sz w:val="24"/>
        </w:rPr>
        <w:t>ne. Og så vil vi gerne efterspørge en visualisering med de 180 meter høje møller lagt ind i de visualiseringer, som er lavet i lokalplan H 17.01, hvor man ser havneudvidelsen fra henholdsvis Orehoved og Badevej m.v.</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Beslutning om at igangsætte planlægning</w:t>
      </w:r>
      <w:r>
        <w:rPr>
          <w:rFonts w:ascii="Times New Roman" w:eastAsia="Times New Roman" w:hAnsi="Times New Roman" w:cs="Times New Roman"/>
          <w:i/>
          <w:sz w:val="24"/>
        </w:rPr>
        <w:t>en for et solcelleanlæg på vand</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Der er tale om en meget sparsom beskrivelse af projektet i det materiale, som er forelagt kommunalbestyrelsen. Det fremgår, at der er tale om test og at det vil være det første anlæg på havet i Nordeuropa. Det fremgår også a</w:t>
      </w:r>
      <w:r>
        <w:rPr>
          <w:rFonts w:ascii="Times New Roman" w:eastAsia="Times New Roman" w:hAnsi="Times New Roman" w:cs="Times New Roman"/>
          <w:sz w:val="24"/>
        </w:rPr>
        <w:t>t flydende solcelleanlæg ikke indgår i den nuværende lovgivning, så man kan p.t. ikke give tilladelse til denne type projekter på søterritoriet. Alligevel mener forvaltningen, at Vordingborg Kommune er myndighed for anlægget, da anlægget ligger inden for h</w:t>
      </w:r>
      <w:r>
        <w:rPr>
          <w:rFonts w:ascii="Times New Roman" w:eastAsia="Times New Roman" w:hAnsi="Times New Roman" w:cs="Times New Roman"/>
          <w:sz w:val="24"/>
        </w:rPr>
        <w:t xml:space="preserve">avnens dækkende værker i forbindelse med etape 5. Vi vil derfor gerne have oplyst: </w:t>
      </w:r>
    </w:p>
    <w:p w:rsidR="002E6F18" w:rsidRDefault="002E6F18">
      <w:pPr>
        <w:spacing w:after="0" w:line="240" w:lineRule="auto"/>
        <w:rPr>
          <w:rFonts w:ascii="Times New Roman" w:eastAsia="Times New Roman" w:hAnsi="Times New Roman" w:cs="Times New Roman"/>
          <w:sz w:val="24"/>
        </w:rPr>
      </w:pPr>
    </w:p>
    <w:p w:rsidR="002E6F18" w:rsidRDefault="003C62AA">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Hvilken kontakt har Vordingborg Kommune haft med Energistyrelsen om denne vurdering? Og hvilke svar har Energistyrelsen givet i sagen, </w:t>
      </w:r>
      <w:proofErr w:type="gramStart"/>
      <w:r>
        <w:rPr>
          <w:rFonts w:ascii="Times New Roman" w:eastAsia="Times New Roman" w:hAnsi="Times New Roman" w:cs="Times New Roman"/>
          <w:sz w:val="24"/>
        </w:rPr>
        <w:t>såfremt</w:t>
      </w:r>
      <w:proofErr w:type="gramEnd"/>
      <w:r>
        <w:rPr>
          <w:rFonts w:ascii="Times New Roman" w:eastAsia="Times New Roman" w:hAnsi="Times New Roman" w:cs="Times New Roman"/>
          <w:sz w:val="24"/>
        </w:rPr>
        <w:t xml:space="preserve"> der har været kontakt?</w:t>
      </w:r>
    </w:p>
    <w:p w:rsidR="002E6F18" w:rsidRDefault="003C62AA">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Hvilk</w:t>
      </w:r>
      <w:r>
        <w:rPr>
          <w:rFonts w:ascii="Times New Roman" w:eastAsia="Times New Roman" w:hAnsi="Times New Roman" w:cs="Times New Roman"/>
          <w:sz w:val="24"/>
        </w:rPr>
        <w:t xml:space="preserve">en hjemmel har kommunalbestyrelsen for </w:t>
      </w:r>
      <w:proofErr w:type="gramStart"/>
      <w:r>
        <w:rPr>
          <w:rFonts w:ascii="Times New Roman" w:eastAsia="Times New Roman" w:hAnsi="Times New Roman" w:cs="Times New Roman"/>
          <w:sz w:val="24"/>
        </w:rPr>
        <w:t>at  træffe</w:t>
      </w:r>
      <w:proofErr w:type="gramEnd"/>
      <w:r>
        <w:rPr>
          <w:rFonts w:ascii="Times New Roman" w:eastAsia="Times New Roman" w:hAnsi="Times New Roman" w:cs="Times New Roman"/>
          <w:sz w:val="24"/>
        </w:rPr>
        <w:t xml:space="preserve"> beslutninger om at gennemføre en lokalplan der muliggør testaktiviteter i et område, som hører ind under havneudvidelsens etape </w:t>
      </w:r>
      <w:r>
        <w:rPr>
          <w:rFonts w:ascii="Times New Roman" w:eastAsia="Times New Roman" w:hAnsi="Times New Roman" w:cs="Times New Roman"/>
          <w:sz w:val="24"/>
        </w:rPr>
        <w:lastRenderedPageBreak/>
        <w:t>5, som kommunalbestyrelsen har besluttet ikke at gå videre med jf. beslutninge</w:t>
      </w:r>
      <w:r>
        <w:rPr>
          <w:rFonts w:ascii="Times New Roman" w:eastAsia="Times New Roman" w:hAnsi="Times New Roman" w:cs="Times New Roman"/>
          <w:sz w:val="24"/>
        </w:rPr>
        <w:t>n om lokalplan H 17.01 i kommunalbestyrelsesmødet af 24. maj 2017?</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Ore Strand er et vigtigt rekreativt område for Vordingborg by. Allerede nu er områdets værdi stærkt påvirket af og skæmmet af den store, massive udbygning af havnen, støj når der arbejdes </w:t>
      </w:r>
      <w:proofErr w:type="gramStart"/>
      <w:r>
        <w:rPr>
          <w:rFonts w:ascii="Times New Roman" w:eastAsia="Times New Roman" w:hAnsi="Times New Roman" w:cs="Times New Roman"/>
          <w:sz w:val="24"/>
        </w:rPr>
        <w:t>og  store</w:t>
      </w:r>
      <w:proofErr w:type="gramEnd"/>
      <w:r>
        <w:rPr>
          <w:rFonts w:ascii="Times New Roman" w:eastAsia="Times New Roman" w:hAnsi="Times New Roman" w:cs="Times New Roman"/>
          <w:sz w:val="24"/>
        </w:rPr>
        <w:t xml:space="preserve"> projektører, som døgnet rundt kaster lys, der blænder og g</w:t>
      </w:r>
      <w:r>
        <w:rPr>
          <w:rFonts w:ascii="Times New Roman" w:eastAsia="Times New Roman" w:hAnsi="Times New Roman" w:cs="Times New Roman"/>
          <w:sz w:val="24"/>
        </w:rPr>
        <w:t xml:space="preserve">enerer, ud over Masnedsund uanset om der arbejdes eller ikke på området. </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vil gerne allerede nu gøre opmærksom på, at vi er stærkt bekymrede for planen om et solcelleanlæg på vand i et så snævert farvand som Masnedsund. Vi er ikke mindst bekymrede for </w:t>
      </w:r>
      <w:r>
        <w:rPr>
          <w:rFonts w:ascii="Times New Roman" w:eastAsia="Times New Roman" w:hAnsi="Times New Roman" w:cs="Times New Roman"/>
          <w:sz w:val="24"/>
        </w:rPr>
        <w:t>de visuelle gener, det kan give. Havneområdet fremstår allerede i dag med et meget massivt udtryk – som kun bliver værre jf. visualiseringerne bilagt vedtagelsen af lokalplan 17.01 til mødet den 24. maj 2017. En udvidelse med solcelleanlæg ud i havet vurde</w:t>
      </w:r>
      <w:r>
        <w:rPr>
          <w:rFonts w:ascii="Times New Roman" w:eastAsia="Times New Roman" w:hAnsi="Times New Roman" w:cs="Times New Roman"/>
          <w:sz w:val="24"/>
        </w:rPr>
        <w:t>res ikke at forskønne området – alle gode intentioner til trods.</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Derudover er det vores vurdering, at der er en stor risiko for andre markante visuelle gener pga. genskin og spejling fra solcellepanelerne, som vil yderligere forværre områdets rekreative væ</w:t>
      </w:r>
      <w:r>
        <w:rPr>
          <w:rFonts w:ascii="Times New Roman" w:eastAsia="Times New Roman" w:hAnsi="Times New Roman" w:cs="Times New Roman"/>
          <w:sz w:val="24"/>
        </w:rPr>
        <w:t>rdi.</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Beslutning om IKKE at anbefale, at forslaget om 4 havvindmøller ud for kysten medtages som input til den kommende revision af den strategiske energiplan</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er meget glade for, at Kommunalbestyrelsen har truffet denne beslutning om IKKE at gå videre m</w:t>
      </w:r>
      <w:r>
        <w:rPr>
          <w:rFonts w:ascii="Times New Roman" w:eastAsia="Times New Roman" w:hAnsi="Times New Roman" w:cs="Times New Roman"/>
          <w:sz w:val="24"/>
        </w:rPr>
        <w:t>ed forslaget om de 4 havvindmøller, da et sådant projekt efter vores opfattelse er helt ødelæggende for området. Vi er imidlertid i tvivl om, hvorvidt havvindmøllerne alligevel kan blive en realitet, da det fremgår af sagen, at ”Energistyrelsen er myndighe</w:t>
      </w:r>
      <w:r>
        <w:rPr>
          <w:rFonts w:ascii="Times New Roman" w:eastAsia="Times New Roman" w:hAnsi="Times New Roman" w:cs="Times New Roman"/>
          <w:sz w:val="24"/>
        </w:rPr>
        <w:t xml:space="preserve">d i forhold til de 4 havvindmøller, men at Vordingborg Havn ønsker kommunens opbakning til projektet”. </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ønsker derfor oplyst, hvad retsvirkningen er af kommunalbestyrelsens beslutning. Kan havnen nu – eller i fremtiden – selvstændigt søge om tilladelse til at opstille de 4 havvindmøller uden kommunalbestyrelsens specifikke stillingtagen?</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imødeser svar</w:t>
      </w:r>
      <w:r>
        <w:rPr>
          <w:rFonts w:ascii="Times New Roman" w:eastAsia="Times New Roman" w:hAnsi="Times New Roman" w:cs="Times New Roman"/>
          <w:sz w:val="24"/>
        </w:rPr>
        <w:t xml:space="preserve"> på vores spørgsmål.</w:t>
      </w: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Med venlig hilsen</w:t>
      </w: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På vegne af bestyrelsen for Grundejerforeningen Ore Strand</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Benny Mikkelsen</w:t>
      </w: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Formand </w:t>
      </w: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Vores Hjemmeside: </w:t>
      </w:r>
      <w:hyperlink r:id="rId5">
        <w:r>
          <w:rPr>
            <w:rFonts w:ascii="Times New Roman" w:eastAsia="Times New Roman" w:hAnsi="Times New Roman" w:cs="Times New Roman"/>
            <w:color w:val="0000FF"/>
            <w:sz w:val="24"/>
            <w:u w:val="single"/>
          </w:rPr>
          <w:t>https://www.orestrand.nu/</w:t>
        </w:r>
      </w:hyperlink>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Vores Facebook gruppe: Grundejerforenin</w:t>
      </w:r>
      <w:r>
        <w:rPr>
          <w:rFonts w:ascii="Times New Roman" w:eastAsia="Times New Roman" w:hAnsi="Times New Roman" w:cs="Times New Roman"/>
          <w:sz w:val="24"/>
        </w:rPr>
        <w:t>gen ORE STRAND</w:t>
      </w:r>
    </w:p>
    <w:p w:rsidR="002E6F18" w:rsidRDefault="002E6F18">
      <w:pPr>
        <w:spacing w:after="0" w:line="240" w:lineRule="auto"/>
        <w:rPr>
          <w:rFonts w:ascii="Times New Roman" w:eastAsia="Times New Roman" w:hAnsi="Times New Roman" w:cs="Times New Roman"/>
          <w:sz w:val="24"/>
        </w:rPr>
      </w:pPr>
    </w:p>
    <w:p w:rsidR="002E6F18" w:rsidRDefault="002E6F18">
      <w:pPr>
        <w:spacing w:after="0" w:line="240" w:lineRule="auto"/>
        <w:rPr>
          <w:rFonts w:ascii="Times New Roman" w:eastAsia="Times New Roman" w:hAnsi="Times New Roman" w:cs="Times New Roman"/>
          <w:sz w:val="24"/>
        </w:rPr>
      </w:pPr>
    </w:p>
    <w:p w:rsidR="002E6F18" w:rsidRDefault="003C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2E6F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5AD9"/>
    <w:multiLevelType w:val="multilevel"/>
    <w:tmpl w:val="E0A80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18"/>
    <w:rsid w:val="002E6F18"/>
    <w:rsid w:val="003C62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862FE-874D-4667-A3F8-3D95E7B5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strand.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4387</Characters>
  <Application>Microsoft Office Word</Application>
  <DocSecurity>4</DocSecurity>
  <Lines>93</Lines>
  <Paragraphs>32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Skovsager Kollerup</dc:creator>
  <cp:lastModifiedBy>Jane Skovsager Kollerup</cp:lastModifiedBy>
  <cp:revision>2</cp:revision>
  <dcterms:created xsi:type="dcterms:W3CDTF">2020-11-09T14:46:00Z</dcterms:created>
  <dcterms:modified xsi:type="dcterms:W3CDTF">2020-11-09T14:46:00Z</dcterms:modified>
</cp:coreProperties>
</file>